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F32B" w14:textId="3D4EB342" w:rsidR="00527838" w:rsidRPr="00991F74" w:rsidRDefault="00527838" w:rsidP="004F49A8">
      <w:pPr>
        <w:spacing w:line="360" w:lineRule="auto"/>
        <w:contextualSpacing/>
        <w:jc w:val="both"/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991F74">
        <w:rPr>
          <w:rStyle w:val="Fett"/>
          <w:rFonts w:ascii="Arial" w:hAnsi="Arial" w:cs="Arial"/>
          <w:b w:val="0"/>
          <w:bCs w:val="0"/>
          <w:sz w:val="24"/>
          <w:szCs w:val="24"/>
        </w:rPr>
        <w:t>Liebe Schützenkameradinnen und Schützenkameraden,</w:t>
      </w:r>
    </w:p>
    <w:p w14:paraId="0F3FC186" w14:textId="1BEFDD4A" w:rsidR="00527838" w:rsidRPr="00991F74" w:rsidRDefault="00527838" w:rsidP="004F49A8">
      <w:pPr>
        <w:spacing w:line="360" w:lineRule="auto"/>
        <w:contextualSpacing/>
        <w:jc w:val="both"/>
        <w:rPr>
          <w:rStyle w:val="Fett"/>
          <w:rFonts w:ascii="Arial" w:hAnsi="Arial" w:cs="Arial"/>
          <w:b w:val="0"/>
          <w:bCs w:val="0"/>
          <w:sz w:val="24"/>
          <w:szCs w:val="24"/>
        </w:rPr>
      </w:pPr>
    </w:p>
    <w:p w14:paraId="5FA66748" w14:textId="32549BDD" w:rsidR="00527838" w:rsidRPr="00991F74" w:rsidRDefault="00527838" w:rsidP="004F49A8">
      <w:pPr>
        <w:spacing w:line="360" w:lineRule="auto"/>
        <w:contextualSpacing/>
        <w:jc w:val="both"/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991F74">
        <w:rPr>
          <w:rFonts w:ascii="Arial" w:eastAsia="Times New Roman" w:hAnsi="Arial" w:cs="Arial"/>
          <w:sz w:val="24"/>
          <w:szCs w:val="24"/>
        </w:rPr>
        <w:t xml:space="preserve">mit dem </w:t>
      </w:r>
      <w:r w:rsidRPr="00991F74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Programm </w:t>
      </w:r>
      <w:r w:rsidRPr="00C631A4">
        <w:rPr>
          <w:rStyle w:val="Fett"/>
          <w:rFonts w:ascii="Arial" w:hAnsi="Arial" w:cs="Arial"/>
          <w:sz w:val="24"/>
          <w:szCs w:val="24"/>
        </w:rPr>
        <w:t>„Re-Start – Sport bewegt Deutschland“</w:t>
      </w:r>
      <w:r w:rsidRPr="00991F74">
        <w:rPr>
          <w:rStyle w:val="Fett"/>
          <w:rFonts w:ascii="Arial" w:hAnsi="Arial" w:cs="Arial"/>
          <w:b w:val="0"/>
          <w:bCs w:val="0"/>
          <w:sz w:val="24"/>
          <w:szCs w:val="24"/>
        </w:rPr>
        <w:t>, welches vom DOSB und BMI unterstützt wird, sollen mehr Menschen in Deutschland für den Vereinssport begeistert u</w:t>
      </w:r>
      <w:r w:rsidR="00897187" w:rsidRPr="00991F74">
        <w:rPr>
          <w:rStyle w:val="Fett"/>
          <w:rFonts w:ascii="Arial" w:hAnsi="Arial" w:cs="Arial"/>
          <w:b w:val="0"/>
          <w:bCs w:val="0"/>
          <w:sz w:val="24"/>
          <w:szCs w:val="24"/>
        </w:rPr>
        <w:t>nd</w:t>
      </w:r>
      <w:r w:rsidRPr="00991F74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die Vereinsentwicklung unterstütz</w:t>
      </w:r>
      <w:r w:rsidR="00897187" w:rsidRPr="00991F74">
        <w:rPr>
          <w:rStyle w:val="Fett"/>
          <w:rFonts w:ascii="Arial" w:hAnsi="Arial" w:cs="Arial"/>
          <w:b w:val="0"/>
          <w:bCs w:val="0"/>
          <w:sz w:val="24"/>
          <w:szCs w:val="24"/>
        </w:rPr>
        <w:t>t werden</w:t>
      </w:r>
      <w:r w:rsidRPr="00991F74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. </w:t>
      </w:r>
    </w:p>
    <w:p w14:paraId="0F9ACB5F" w14:textId="61A91DE4" w:rsidR="00F57047" w:rsidRPr="00991F74" w:rsidRDefault="00527838" w:rsidP="004F49A8">
      <w:pPr>
        <w:spacing w:line="360" w:lineRule="auto"/>
        <w:contextualSpacing/>
        <w:jc w:val="both"/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991F74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Im Rahmen der Bewegungskampagne </w:t>
      </w:r>
      <w:r w:rsidRPr="00F57047">
        <w:rPr>
          <w:rStyle w:val="Fett"/>
          <w:rFonts w:ascii="Arial" w:hAnsi="Arial" w:cs="Arial"/>
          <w:sz w:val="24"/>
          <w:szCs w:val="24"/>
        </w:rPr>
        <w:t>„Dein Verein – Sport, nur besser“</w:t>
      </w:r>
      <w:r w:rsidRPr="00991F74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91F74">
        <w:rPr>
          <w:rFonts w:ascii="Arial" w:hAnsi="Arial" w:cs="Arial"/>
          <w:sz w:val="24"/>
          <w:szCs w:val="24"/>
        </w:rPr>
        <w:t xml:space="preserve">können </w:t>
      </w:r>
      <w:r w:rsidR="00EE057D" w:rsidRPr="00991F74">
        <w:rPr>
          <w:rFonts w:ascii="Arial" w:hAnsi="Arial" w:cs="Arial"/>
          <w:sz w:val="24"/>
          <w:szCs w:val="24"/>
        </w:rPr>
        <w:t xml:space="preserve">ab </w:t>
      </w:r>
      <w:r w:rsidRPr="00991F74">
        <w:rPr>
          <w:rFonts w:ascii="Arial" w:hAnsi="Arial" w:cs="Arial"/>
          <w:sz w:val="24"/>
          <w:szCs w:val="24"/>
        </w:rPr>
        <w:t xml:space="preserve">sofort </w:t>
      </w:r>
      <w:r w:rsidRPr="00991F74">
        <w:rPr>
          <w:rFonts w:ascii="Arial" w:hAnsi="Arial" w:cs="Arial"/>
          <w:b/>
          <w:bCs/>
          <w:sz w:val="24"/>
          <w:szCs w:val="24"/>
        </w:rPr>
        <w:t>150.000 Sportvereinschecks</w:t>
      </w:r>
      <w:r w:rsidRPr="00991F74">
        <w:rPr>
          <w:rFonts w:ascii="Arial" w:hAnsi="Arial" w:cs="Arial"/>
          <w:sz w:val="24"/>
          <w:szCs w:val="24"/>
        </w:rPr>
        <w:t xml:space="preserve"> als Zuschuss für eine Vereinsmitgliedschaft oder Kursgebühr in Höhe von </w:t>
      </w:r>
      <w:r w:rsidRPr="00991F74">
        <w:rPr>
          <w:rFonts w:ascii="Arial" w:hAnsi="Arial" w:cs="Arial"/>
          <w:b/>
          <w:bCs/>
          <w:sz w:val="24"/>
          <w:szCs w:val="24"/>
        </w:rPr>
        <w:t>40 Euro</w:t>
      </w:r>
      <w:r w:rsidRPr="00991F74">
        <w:rPr>
          <w:rFonts w:ascii="Arial" w:hAnsi="Arial" w:cs="Arial"/>
          <w:sz w:val="24"/>
          <w:szCs w:val="24"/>
        </w:rPr>
        <w:t xml:space="preserve"> in Sportvereinen heruntergeladen und eingelöst werden.</w:t>
      </w:r>
      <w:r w:rsidR="00F57047">
        <w:rPr>
          <w:rFonts w:ascii="Arial" w:hAnsi="Arial" w:cs="Arial"/>
          <w:sz w:val="24"/>
          <w:szCs w:val="24"/>
        </w:rPr>
        <w:t xml:space="preserve"> Darüber hinaus stehen Vereine im Rahmen des</w:t>
      </w:r>
      <w:r w:rsidR="00CA002D">
        <w:rPr>
          <w:rFonts w:ascii="Arial" w:hAnsi="Arial" w:cs="Arial"/>
          <w:sz w:val="24"/>
          <w:szCs w:val="24"/>
        </w:rPr>
        <w:t xml:space="preserve"> </w:t>
      </w:r>
      <w:r w:rsidR="00F57047">
        <w:rPr>
          <w:rFonts w:ascii="Arial" w:hAnsi="Arial" w:cs="Arial"/>
          <w:sz w:val="24"/>
          <w:szCs w:val="24"/>
        </w:rPr>
        <w:t>Modul</w:t>
      </w:r>
      <w:r w:rsidR="00CA002D">
        <w:rPr>
          <w:rFonts w:ascii="Arial" w:hAnsi="Arial" w:cs="Arial"/>
          <w:sz w:val="24"/>
          <w:szCs w:val="24"/>
        </w:rPr>
        <w:t>s</w:t>
      </w:r>
      <w:r w:rsidR="00F57047">
        <w:rPr>
          <w:rFonts w:ascii="Arial" w:hAnsi="Arial" w:cs="Arial"/>
          <w:sz w:val="24"/>
          <w:szCs w:val="24"/>
        </w:rPr>
        <w:t xml:space="preserve"> „Sporttage sind Feiertage“ </w:t>
      </w:r>
      <w:r w:rsidR="00F57047" w:rsidRPr="00F57047">
        <w:rPr>
          <w:rFonts w:ascii="Arial" w:hAnsi="Arial" w:cs="Arial"/>
          <w:b/>
          <w:bCs/>
          <w:color w:val="000000"/>
          <w:sz w:val="24"/>
          <w:szCs w:val="24"/>
        </w:rPr>
        <w:t>4000 mal 1000 Euro</w:t>
      </w:r>
      <w:r w:rsidR="00F57047" w:rsidRPr="003E7B24">
        <w:rPr>
          <w:rFonts w:ascii="Arial" w:hAnsi="Arial" w:cs="Arial"/>
          <w:color w:val="000000"/>
          <w:sz w:val="24"/>
          <w:szCs w:val="24"/>
        </w:rPr>
        <w:t xml:space="preserve"> </w:t>
      </w:r>
      <w:r w:rsidR="00F57047">
        <w:rPr>
          <w:rFonts w:ascii="Arial" w:hAnsi="Arial" w:cs="Arial"/>
          <w:color w:val="000000"/>
          <w:sz w:val="24"/>
          <w:szCs w:val="24"/>
        </w:rPr>
        <w:t xml:space="preserve">für die Realisierung bestimmter Vereinsangebote </w:t>
      </w:r>
      <w:r w:rsidR="009156F7">
        <w:rPr>
          <w:rFonts w:ascii="Arial" w:hAnsi="Arial" w:cs="Arial"/>
          <w:color w:val="000000"/>
          <w:sz w:val="24"/>
          <w:szCs w:val="24"/>
        </w:rPr>
        <w:t xml:space="preserve">in der Öffentlichkeit </w:t>
      </w:r>
      <w:r w:rsidR="00F57047">
        <w:rPr>
          <w:rFonts w:ascii="Arial" w:hAnsi="Arial" w:cs="Arial"/>
          <w:color w:val="000000"/>
          <w:sz w:val="24"/>
          <w:szCs w:val="24"/>
        </w:rPr>
        <w:t>wie Tag</w:t>
      </w:r>
      <w:r w:rsidR="003119EF">
        <w:rPr>
          <w:rFonts w:ascii="Arial" w:hAnsi="Arial" w:cs="Arial"/>
          <w:color w:val="000000"/>
          <w:sz w:val="24"/>
          <w:szCs w:val="24"/>
        </w:rPr>
        <w:t>e</w:t>
      </w:r>
      <w:r w:rsidR="00F57047">
        <w:rPr>
          <w:rFonts w:ascii="Arial" w:hAnsi="Arial" w:cs="Arial"/>
          <w:color w:val="000000"/>
          <w:sz w:val="24"/>
          <w:szCs w:val="24"/>
        </w:rPr>
        <w:t xml:space="preserve"> der offenen Tür, Familiensportfeste, Gesundheitstage</w:t>
      </w:r>
      <w:r w:rsidR="003119EF">
        <w:rPr>
          <w:rFonts w:ascii="Arial" w:hAnsi="Arial" w:cs="Arial"/>
          <w:color w:val="000000"/>
          <w:sz w:val="24"/>
          <w:szCs w:val="24"/>
        </w:rPr>
        <w:t xml:space="preserve"> etc.</w:t>
      </w:r>
      <w:r w:rsidR="00F57047">
        <w:rPr>
          <w:rFonts w:ascii="Arial" w:hAnsi="Arial" w:cs="Arial"/>
          <w:color w:val="000000"/>
          <w:sz w:val="24"/>
          <w:szCs w:val="24"/>
        </w:rPr>
        <w:t xml:space="preserve"> ohne viel Kostenaufwand zur </w:t>
      </w:r>
      <w:r w:rsidR="00F57047" w:rsidRPr="003E7B24">
        <w:rPr>
          <w:rFonts w:ascii="Arial" w:hAnsi="Arial" w:cs="Arial"/>
          <w:color w:val="000000"/>
          <w:sz w:val="24"/>
          <w:szCs w:val="24"/>
        </w:rPr>
        <w:t>Verfügung</w:t>
      </w:r>
      <w:r w:rsidR="00F53B1B">
        <w:rPr>
          <w:rFonts w:ascii="Arial" w:hAnsi="Arial" w:cs="Arial"/>
          <w:color w:val="000000"/>
          <w:sz w:val="24"/>
          <w:szCs w:val="24"/>
        </w:rPr>
        <w:t>.</w:t>
      </w:r>
    </w:p>
    <w:p w14:paraId="4C499DC7" w14:textId="3F36AEEA" w:rsidR="00ED64D6" w:rsidRPr="00991F74" w:rsidRDefault="00ED64D6" w:rsidP="004F49A8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2FE115C2" w14:textId="2FCEC42D" w:rsidR="00ED64D6" w:rsidRPr="00991F74" w:rsidRDefault="00EE057D" w:rsidP="004F49A8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91F74">
        <w:rPr>
          <w:rFonts w:ascii="Arial" w:hAnsi="Arial" w:cs="Arial"/>
          <w:color w:val="000000"/>
          <w:sz w:val="24"/>
          <w:szCs w:val="24"/>
        </w:rPr>
        <w:t>Auch wir, als ________________, beteiligen uns an dieser Kampagne</w:t>
      </w:r>
      <w:r w:rsidR="00CA002D">
        <w:rPr>
          <w:rFonts w:ascii="Arial" w:hAnsi="Arial" w:cs="Arial"/>
          <w:color w:val="000000"/>
          <w:sz w:val="24"/>
          <w:szCs w:val="24"/>
        </w:rPr>
        <w:t xml:space="preserve"> und wollen dazu aufrufen, die Angebote zu nutzen.</w:t>
      </w:r>
    </w:p>
    <w:p w14:paraId="410A647E" w14:textId="46BE1588" w:rsidR="00EE057D" w:rsidRPr="00991F74" w:rsidRDefault="00EE057D" w:rsidP="004F49A8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73B06CA" w14:textId="79ADB828" w:rsidR="001251CF" w:rsidRPr="00F57047" w:rsidRDefault="00EE057D" w:rsidP="00F57047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91F74">
        <w:rPr>
          <w:rFonts w:ascii="Arial" w:hAnsi="Arial" w:cs="Arial"/>
          <w:color w:val="000000"/>
          <w:sz w:val="24"/>
          <w:szCs w:val="24"/>
        </w:rPr>
        <w:t xml:space="preserve">Wie läuft das </w:t>
      </w:r>
      <w:r w:rsidR="00905819">
        <w:rPr>
          <w:rFonts w:ascii="Arial" w:hAnsi="Arial" w:cs="Arial"/>
          <w:color w:val="000000"/>
          <w:sz w:val="24"/>
          <w:szCs w:val="24"/>
        </w:rPr>
        <w:t>Antragsverfahren</w:t>
      </w:r>
      <w:r w:rsidR="00F57047">
        <w:rPr>
          <w:rFonts w:ascii="Arial" w:hAnsi="Arial" w:cs="Arial"/>
          <w:color w:val="000000"/>
          <w:sz w:val="24"/>
          <w:szCs w:val="24"/>
        </w:rPr>
        <w:t xml:space="preserve"> für die </w:t>
      </w:r>
      <w:r w:rsidR="00F57047" w:rsidRPr="00F57047">
        <w:rPr>
          <w:rFonts w:ascii="Arial" w:hAnsi="Arial" w:cs="Arial"/>
          <w:b/>
          <w:bCs/>
          <w:color w:val="000000"/>
          <w:sz w:val="24"/>
          <w:szCs w:val="24"/>
        </w:rPr>
        <w:t>Sportvereinsschecks</w:t>
      </w:r>
      <w:r w:rsidRPr="00991F74">
        <w:rPr>
          <w:rFonts w:ascii="Arial" w:hAnsi="Arial" w:cs="Arial"/>
          <w:color w:val="000000"/>
          <w:sz w:val="24"/>
          <w:szCs w:val="24"/>
        </w:rPr>
        <w:t xml:space="preserve"> ab?</w:t>
      </w:r>
    </w:p>
    <w:p w14:paraId="27DA0E00" w14:textId="69D0E732" w:rsidR="006F6455" w:rsidRPr="00991F74" w:rsidRDefault="001251CF" w:rsidP="004F49A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1F74">
        <w:rPr>
          <w:rFonts w:ascii="Arial" w:hAnsi="Arial" w:cs="Arial"/>
          <w:sz w:val="24"/>
          <w:szCs w:val="24"/>
        </w:rPr>
        <w:t xml:space="preserve">Die sportinteressierten Privatpersonen melden sich beim Förderportal unter </w:t>
      </w:r>
      <w:hyperlink r:id="rId5" w:history="1">
        <w:r w:rsidRPr="00991F74">
          <w:rPr>
            <w:rStyle w:val="Hyperlink"/>
            <w:rFonts w:ascii="Arial" w:eastAsia="Times New Roman" w:hAnsi="Arial" w:cs="Arial"/>
            <w:sz w:val="24"/>
            <w:szCs w:val="24"/>
          </w:rPr>
          <w:t>https://foerderportal.dosb.de/</w:t>
        </w:r>
      </w:hyperlink>
      <w:r w:rsidRPr="00991F74">
        <w:rPr>
          <w:rFonts w:ascii="Arial" w:hAnsi="Arial" w:cs="Arial"/>
          <w:sz w:val="24"/>
          <w:szCs w:val="24"/>
        </w:rPr>
        <w:t xml:space="preserve"> an und laden sich die Sportvereinsschecks in digitaler oder gedruckter Form </w:t>
      </w:r>
      <w:r w:rsidR="004F22E7" w:rsidRPr="00991F74">
        <w:rPr>
          <w:rFonts w:ascii="Arial" w:hAnsi="Arial" w:cs="Arial"/>
          <w:sz w:val="24"/>
          <w:szCs w:val="24"/>
        </w:rPr>
        <w:t>herunter</w:t>
      </w:r>
      <w:r w:rsidR="00EE057D" w:rsidRPr="00991F74">
        <w:rPr>
          <w:rFonts w:ascii="Arial" w:hAnsi="Arial" w:cs="Arial"/>
          <w:sz w:val="24"/>
          <w:szCs w:val="24"/>
        </w:rPr>
        <w:t>.</w:t>
      </w:r>
    </w:p>
    <w:p w14:paraId="31FC99AE" w14:textId="55B1104C" w:rsidR="001251CF" w:rsidRPr="00991F74" w:rsidRDefault="001251CF" w:rsidP="004F49A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1F74">
        <w:rPr>
          <w:rFonts w:ascii="Arial" w:hAnsi="Arial" w:cs="Arial"/>
          <w:sz w:val="24"/>
          <w:szCs w:val="24"/>
        </w:rPr>
        <w:t>Diese überreichen ihre Schecks an den gewünschten Verein.</w:t>
      </w:r>
    </w:p>
    <w:p w14:paraId="05DD6DA5" w14:textId="307F2909" w:rsidR="001251CF" w:rsidRPr="00991F74" w:rsidRDefault="001251CF" w:rsidP="004F49A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1F74">
        <w:rPr>
          <w:rFonts w:ascii="Arial" w:hAnsi="Arial" w:cs="Arial"/>
          <w:sz w:val="24"/>
          <w:szCs w:val="24"/>
        </w:rPr>
        <w:t xml:space="preserve">Der Verein kann diesen innerhalb von </w:t>
      </w:r>
      <w:r w:rsidRPr="00991F74">
        <w:rPr>
          <w:rFonts w:ascii="Arial" w:hAnsi="Arial" w:cs="Arial"/>
          <w:b/>
          <w:bCs/>
          <w:sz w:val="24"/>
          <w:szCs w:val="24"/>
        </w:rPr>
        <w:t>10 Wochen ab Ausstellungsdatum</w:t>
      </w:r>
      <w:r w:rsidRPr="00991F74">
        <w:rPr>
          <w:rFonts w:ascii="Arial" w:hAnsi="Arial" w:cs="Arial"/>
          <w:sz w:val="24"/>
          <w:szCs w:val="24"/>
        </w:rPr>
        <w:t xml:space="preserve"> beim DOSB über das Förderportal bis zum </w:t>
      </w:r>
      <w:r w:rsidRPr="00991F74">
        <w:rPr>
          <w:rFonts w:ascii="Arial" w:hAnsi="Arial" w:cs="Arial"/>
          <w:b/>
          <w:bCs/>
          <w:sz w:val="24"/>
          <w:szCs w:val="24"/>
        </w:rPr>
        <w:t>31. Oktober 2023</w:t>
      </w:r>
      <w:r w:rsidRPr="00991F74">
        <w:rPr>
          <w:rFonts w:ascii="Arial" w:hAnsi="Arial" w:cs="Arial"/>
          <w:sz w:val="24"/>
          <w:szCs w:val="24"/>
        </w:rPr>
        <w:t xml:space="preserve"> ein</w:t>
      </w:r>
      <w:r w:rsidR="00EE057D" w:rsidRPr="00991F74">
        <w:rPr>
          <w:rFonts w:ascii="Arial" w:hAnsi="Arial" w:cs="Arial"/>
          <w:sz w:val="24"/>
          <w:szCs w:val="24"/>
        </w:rPr>
        <w:t>reichen</w:t>
      </w:r>
      <w:r w:rsidR="00C8129B" w:rsidRPr="00991F74">
        <w:rPr>
          <w:rFonts w:ascii="Arial" w:hAnsi="Arial" w:cs="Arial"/>
          <w:sz w:val="24"/>
          <w:szCs w:val="24"/>
        </w:rPr>
        <w:t xml:space="preserve">. </w:t>
      </w:r>
    </w:p>
    <w:p w14:paraId="563CF95B" w14:textId="4F457298" w:rsidR="00F57047" w:rsidRPr="00AB1F53" w:rsidRDefault="001251CF" w:rsidP="00C13D71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1F74">
        <w:rPr>
          <w:rFonts w:ascii="Arial" w:hAnsi="Arial" w:cs="Arial"/>
          <w:sz w:val="24"/>
          <w:szCs w:val="24"/>
        </w:rPr>
        <w:t>Der DOSB erstattet dann die 40 Euro an den Verein</w:t>
      </w:r>
      <w:r w:rsidR="00EE057D" w:rsidRPr="00991F74">
        <w:rPr>
          <w:rFonts w:ascii="Arial" w:hAnsi="Arial" w:cs="Arial"/>
          <w:sz w:val="24"/>
          <w:szCs w:val="24"/>
        </w:rPr>
        <w:t>.</w:t>
      </w:r>
      <w:r w:rsidR="00AB1F53">
        <w:rPr>
          <w:rFonts w:ascii="Arial" w:hAnsi="Arial" w:cs="Arial"/>
          <w:sz w:val="24"/>
          <w:szCs w:val="24"/>
        </w:rPr>
        <w:br/>
      </w:r>
    </w:p>
    <w:p w14:paraId="3EDA397F" w14:textId="7E1CA15B" w:rsidR="00F57047" w:rsidRPr="003E7B24" w:rsidRDefault="00905819" w:rsidP="00F57047">
      <w:pPr>
        <w:spacing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läuft das Antragsverfahren </w:t>
      </w:r>
      <w:r w:rsidR="00F57047">
        <w:rPr>
          <w:rFonts w:ascii="Arial" w:hAnsi="Arial" w:cs="Arial"/>
          <w:sz w:val="24"/>
          <w:szCs w:val="24"/>
        </w:rPr>
        <w:t xml:space="preserve">für </w:t>
      </w:r>
      <w:r w:rsidR="00F57047" w:rsidRPr="003E7B24">
        <w:rPr>
          <w:rFonts w:ascii="Arial" w:hAnsi="Arial" w:cs="Arial"/>
          <w:b/>
          <w:bCs/>
          <w:color w:val="000000"/>
          <w:sz w:val="24"/>
          <w:szCs w:val="24"/>
        </w:rPr>
        <w:t>„Sporttage sind Feiertage“</w:t>
      </w:r>
      <w:r w:rsidR="00F57047">
        <w:rPr>
          <w:rFonts w:ascii="Arial" w:hAnsi="Arial" w:cs="Arial"/>
          <w:b/>
          <w:bCs/>
          <w:color w:val="000000"/>
          <w:sz w:val="24"/>
          <w:szCs w:val="24"/>
        </w:rPr>
        <w:t xml:space="preserve"> (4000x1000)</w:t>
      </w:r>
    </w:p>
    <w:p w14:paraId="74B8CD11" w14:textId="2F3C116E" w:rsidR="00905819" w:rsidRDefault="00F57047" w:rsidP="00C13D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5819">
        <w:rPr>
          <w:rFonts w:ascii="Arial" w:hAnsi="Arial" w:cs="Arial"/>
          <w:sz w:val="24"/>
          <w:szCs w:val="24"/>
        </w:rPr>
        <w:t>ab?</w:t>
      </w:r>
    </w:p>
    <w:p w14:paraId="2E756D26" w14:textId="75E84D2E" w:rsidR="00F57047" w:rsidRDefault="00F57047" w:rsidP="00F57047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Vereine melden sich beim Förderportal an und stellen einen Antrag. Anträge können bis zum </w:t>
      </w:r>
      <w:r w:rsidRPr="00F57047">
        <w:rPr>
          <w:rFonts w:ascii="Arial" w:hAnsi="Arial" w:cs="Arial"/>
          <w:b/>
          <w:bCs/>
          <w:sz w:val="24"/>
          <w:szCs w:val="24"/>
        </w:rPr>
        <w:t>31. Juli 2023</w:t>
      </w:r>
      <w:r>
        <w:rPr>
          <w:rFonts w:ascii="Arial" w:hAnsi="Arial" w:cs="Arial"/>
          <w:sz w:val="24"/>
          <w:szCs w:val="24"/>
        </w:rPr>
        <w:t xml:space="preserve"> gestellt werden. </w:t>
      </w:r>
    </w:p>
    <w:p w14:paraId="6BE5E15C" w14:textId="29F25329" w:rsidR="001F5F6B" w:rsidRDefault="001F5F6B" w:rsidP="00F57047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Unterlagen müssen von der</w:t>
      </w:r>
      <w:r w:rsidR="00543ABE">
        <w:rPr>
          <w:rFonts w:ascii="Arial" w:hAnsi="Arial" w:cs="Arial"/>
          <w:sz w:val="24"/>
          <w:szCs w:val="24"/>
        </w:rPr>
        <w:t>/</w:t>
      </w:r>
      <w:proofErr w:type="gramStart"/>
      <w:r>
        <w:rPr>
          <w:rFonts w:ascii="Arial" w:hAnsi="Arial" w:cs="Arial"/>
          <w:sz w:val="24"/>
          <w:szCs w:val="24"/>
        </w:rPr>
        <w:t>den</w:t>
      </w:r>
      <w:r w:rsidR="00412D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vertretungsberechtigten Person</w:t>
      </w:r>
      <w:proofErr w:type="gramEnd"/>
      <w:r>
        <w:rPr>
          <w:rFonts w:ascii="Arial" w:hAnsi="Arial" w:cs="Arial"/>
          <w:sz w:val="24"/>
          <w:szCs w:val="24"/>
        </w:rPr>
        <w:t>/en des Sportvereins</w:t>
      </w:r>
      <w:r w:rsidR="00F277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mit Angabe der </w:t>
      </w:r>
      <w:r w:rsidR="00543AB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unktion, unterschrieben sein. Im Antrag werden allgemeine Angaben sowie spezifische Angaben zur geplanten Maßnahme </w:t>
      </w:r>
      <w:r>
        <w:rPr>
          <w:rFonts w:ascii="Arial" w:hAnsi="Arial" w:cs="Arial"/>
          <w:sz w:val="24"/>
          <w:szCs w:val="24"/>
        </w:rPr>
        <w:lastRenderedPageBreak/>
        <w:t xml:space="preserve">abgefragt (Zeitraum, Finanzierungsplan etc.). Pro Verein, Kreis-/Stadtsportbund kann ein Antrag gestellt werden. </w:t>
      </w:r>
    </w:p>
    <w:p w14:paraId="55B60E59" w14:textId="52B2F47C" w:rsidR="00F57047" w:rsidRDefault="00F57047" w:rsidP="00F57047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der Antragsstellung wird geprüft, ob eine Bewilligung vorliegt.  </w:t>
      </w:r>
    </w:p>
    <w:p w14:paraId="6DCACC1C" w14:textId="5703AC08" w:rsidR="00F57047" w:rsidRDefault="00F57047" w:rsidP="00F57047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Innerhalb von </w:t>
      </w:r>
      <w:r w:rsidRPr="00F57047">
        <w:rPr>
          <w:rFonts w:ascii="Arial" w:hAnsi="Arial" w:cs="Arial"/>
          <w:b/>
          <w:bCs/>
          <w:sz w:val="24"/>
          <w:szCs w:val="24"/>
        </w:rPr>
        <w:t>vier bis</w:t>
      </w:r>
      <w:r>
        <w:rPr>
          <w:rFonts w:ascii="Arial" w:hAnsi="Arial" w:cs="Arial"/>
          <w:sz w:val="24"/>
          <w:szCs w:val="24"/>
        </w:rPr>
        <w:t xml:space="preserve"> </w:t>
      </w:r>
      <w:r w:rsidRPr="00F57047">
        <w:rPr>
          <w:rFonts w:ascii="Arial" w:hAnsi="Arial" w:cs="Arial"/>
          <w:b/>
          <w:bCs/>
          <w:sz w:val="24"/>
          <w:szCs w:val="24"/>
        </w:rPr>
        <w:t>sechs Wochen</w:t>
      </w:r>
      <w:r>
        <w:rPr>
          <w:rFonts w:ascii="Arial" w:hAnsi="Arial" w:cs="Arial"/>
          <w:sz w:val="24"/>
          <w:szCs w:val="24"/>
        </w:rPr>
        <w:t xml:space="preserve"> nach Abschluss der Maßnahme muss dem DOSB ein </w:t>
      </w:r>
      <w:r w:rsidRPr="00F57047">
        <w:rPr>
          <w:rFonts w:ascii="Arial" w:hAnsi="Arial" w:cs="Arial"/>
          <w:b/>
          <w:bCs/>
          <w:sz w:val="24"/>
          <w:szCs w:val="24"/>
        </w:rPr>
        <w:t>Verwendungsnachweis</w:t>
      </w:r>
      <w:r>
        <w:rPr>
          <w:rFonts w:ascii="Arial" w:hAnsi="Arial" w:cs="Arial"/>
          <w:sz w:val="24"/>
          <w:szCs w:val="24"/>
        </w:rPr>
        <w:t xml:space="preserve"> </w:t>
      </w:r>
      <w:r w:rsidR="001F5F6B">
        <w:rPr>
          <w:rFonts w:ascii="Arial" w:hAnsi="Arial" w:cs="Arial"/>
          <w:sz w:val="24"/>
          <w:szCs w:val="24"/>
        </w:rPr>
        <w:t xml:space="preserve">für die förderfähige abgeschlossene Maßnahme </w:t>
      </w:r>
      <w:r>
        <w:rPr>
          <w:rFonts w:ascii="Arial" w:hAnsi="Arial" w:cs="Arial"/>
          <w:sz w:val="24"/>
          <w:szCs w:val="24"/>
        </w:rPr>
        <w:t xml:space="preserve">digital </w:t>
      </w:r>
      <w:r w:rsidR="001F5F6B">
        <w:rPr>
          <w:rFonts w:ascii="Arial" w:hAnsi="Arial" w:cs="Arial"/>
          <w:sz w:val="24"/>
          <w:szCs w:val="24"/>
        </w:rPr>
        <w:t>im Förderportal einreichen</w:t>
      </w:r>
      <w:r>
        <w:rPr>
          <w:rFonts w:ascii="Arial" w:hAnsi="Arial" w:cs="Arial"/>
          <w:sz w:val="24"/>
          <w:szCs w:val="24"/>
        </w:rPr>
        <w:t>. Hierbei gilt das Eingangsdatum beim DOSB.</w:t>
      </w:r>
    </w:p>
    <w:p w14:paraId="42EBA0CC" w14:textId="5CA8AC7F" w:rsidR="001F5F6B" w:rsidRDefault="001F5F6B" w:rsidP="00F57047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erfolgreicher Prüfung des Verwendungsnachweises werden die Gelder schließlich ausgezahlt. </w:t>
      </w:r>
    </w:p>
    <w:p w14:paraId="18698A59" w14:textId="5D5990AD" w:rsidR="00EE057D" w:rsidRPr="001F5F6B" w:rsidRDefault="00EE057D" w:rsidP="001F5F6B">
      <w:pPr>
        <w:pStyle w:val="Listenabsatz"/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  <w:szCs w:val="24"/>
        </w:rPr>
      </w:pPr>
    </w:p>
    <w:p w14:paraId="1B4CD609" w14:textId="403CAFC4" w:rsidR="001251CF" w:rsidRPr="00991F74" w:rsidRDefault="001251CF" w:rsidP="004F49A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91F74">
        <w:rPr>
          <w:rFonts w:ascii="Arial" w:hAnsi="Arial" w:cs="Arial"/>
          <w:color w:val="000000"/>
          <w:sz w:val="24"/>
          <w:szCs w:val="24"/>
        </w:rPr>
        <w:t>Interessiert a</w:t>
      </w:r>
      <w:r w:rsidR="00EE057D" w:rsidRPr="00991F74">
        <w:rPr>
          <w:rFonts w:ascii="Arial" w:hAnsi="Arial" w:cs="Arial"/>
          <w:color w:val="000000"/>
          <w:sz w:val="24"/>
          <w:szCs w:val="24"/>
        </w:rPr>
        <w:t xml:space="preserve">m ________________? </w:t>
      </w:r>
      <w:r w:rsidRPr="00991F74">
        <w:rPr>
          <w:rFonts w:ascii="Arial" w:hAnsi="Arial" w:cs="Arial"/>
          <w:color w:val="000000"/>
          <w:sz w:val="24"/>
          <w:szCs w:val="24"/>
        </w:rPr>
        <w:t xml:space="preserve">Dann komm zu uns und nutzte die Vorteile </w:t>
      </w:r>
      <w:r w:rsidR="00F57047">
        <w:rPr>
          <w:rFonts w:ascii="Arial" w:hAnsi="Arial" w:cs="Arial"/>
          <w:color w:val="000000"/>
          <w:sz w:val="24"/>
          <w:szCs w:val="24"/>
        </w:rPr>
        <w:t xml:space="preserve">des Restart-Programms! </w:t>
      </w:r>
    </w:p>
    <w:sectPr w:rsidR="001251CF" w:rsidRPr="00991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7B4"/>
    <w:multiLevelType w:val="multilevel"/>
    <w:tmpl w:val="B66A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E1CF9"/>
    <w:multiLevelType w:val="hybridMultilevel"/>
    <w:tmpl w:val="61A467A2"/>
    <w:lvl w:ilvl="0" w:tplc="2F2856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65D4"/>
    <w:multiLevelType w:val="hybridMultilevel"/>
    <w:tmpl w:val="16D8B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5CA9"/>
    <w:multiLevelType w:val="multilevel"/>
    <w:tmpl w:val="FC68AC1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A3D22"/>
    <w:multiLevelType w:val="multilevel"/>
    <w:tmpl w:val="039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81DC8"/>
    <w:multiLevelType w:val="hybridMultilevel"/>
    <w:tmpl w:val="DAEAE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85E37"/>
    <w:multiLevelType w:val="multilevel"/>
    <w:tmpl w:val="75D8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F24C44"/>
    <w:multiLevelType w:val="multilevel"/>
    <w:tmpl w:val="350ED55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64EC7"/>
    <w:multiLevelType w:val="multilevel"/>
    <w:tmpl w:val="C3949A0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 w16cid:durableId="1177423018">
    <w:abstractNumId w:val="2"/>
  </w:num>
  <w:num w:numId="2" w16cid:durableId="766803776">
    <w:abstractNumId w:val="1"/>
  </w:num>
  <w:num w:numId="3" w16cid:durableId="384988413">
    <w:abstractNumId w:val="4"/>
  </w:num>
  <w:num w:numId="4" w16cid:durableId="1585870242">
    <w:abstractNumId w:val="0"/>
  </w:num>
  <w:num w:numId="5" w16cid:durableId="448358576">
    <w:abstractNumId w:val="6"/>
  </w:num>
  <w:num w:numId="6" w16cid:durableId="164250559">
    <w:abstractNumId w:val="8"/>
  </w:num>
  <w:num w:numId="7" w16cid:durableId="919094096">
    <w:abstractNumId w:val="7"/>
  </w:num>
  <w:num w:numId="8" w16cid:durableId="476413307">
    <w:abstractNumId w:val="3"/>
  </w:num>
  <w:num w:numId="9" w16cid:durableId="2035614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53"/>
    <w:rsid w:val="001251CF"/>
    <w:rsid w:val="001F5F6B"/>
    <w:rsid w:val="00256AEE"/>
    <w:rsid w:val="003119EF"/>
    <w:rsid w:val="00412DFD"/>
    <w:rsid w:val="00420EE5"/>
    <w:rsid w:val="004F22E7"/>
    <w:rsid w:val="004F49A8"/>
    <w:rsid w:val="00527838"/>
    <w:rsid w:val="00543ABE"/>
    <w:rsid w:val="005C0BDA"/>
    <w:rsid w:val="006F6455"/>
    <w:rsid w:val="00731F53"/>
    <w:rsid w:val="00897187"/>
    <w:rsid w:val="00905819"/>
    <w:rsid w:val="009156F7"/>
    <w:rsid w:val="00991F74"/>
    <w:rsid w:val="009C7289"/>
    <w:rsid w:val="009D3F37"/>
    <w:rsid w:val="00AB1F53"/>
    <w:rsid w:val="00B82618"/>
    <w:rsid w:val="00C13D71"/>
    <w:rsid w:val="00C631A4"/>
    <w:rsid w:val="00C8129B"/>
    <w:rsid w:val="00CA002D"/>
    <w:rsid w:val="00D06697"/>
    <w:rsid w:val="00D46147"/>
    <w:rsid w:val="00DC0E55"/>
    <w:rsid w:val="00DF395D"/>
    <w:rsid w:val="00ED64D6"/>
    <w:rsid w:val="00EE057D"/>
    <w:rsid w:val="00F277C5"/>
    <w:rsid w:val="00F53B1B"/>
    <w:rsid w:val="00F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451E"/>
  <w15:chartTrackingRefBased/>
  <w15:docId w15:val="{72DC3FE2-D670-4EF0-8B92-CC43A176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645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2783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D64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1C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8129B"/>
    <w:rPr>
      <w:color w:val="954F72" w:themeColor="followedHyperlink"/>
      <w:u w:val="single"/>
    </w:rPr>
  </w:style>
  <w:style w:type="paragraph" w:customStyle="1" w:styleId="active">
    <w:name w:val="active"/>
    <w:basedOn w:val="Standard"/>
    <w:rsid w:val="00C1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ctive1">
    <w:name w:val="active1"/>
    <w:basedOn w:val="Absatz-Standardschriftart"/>
    <w:rsid w:val="00C13D71"/>
  </w:style>
  <w:style w:type="paragraph" w:styleId="KeinLeerraum">
    <w:name w:val="No Spacing"/>
    <w:basedOn w:val="Standard"/>
    <w:uiPriority w:val="1"/>
    <w:qFormat/>
    <w:rsid w:val="00C1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1F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erderportal.dosb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Califano, Tiziana</dc:creator>
  <cp:keywords/>
  <dc:description/>
  <cp:lastModifiedBy>Califano, Tiziana</cp:lastModifiedBy>
  <cp:revision>37</cp:revision>
  <cp:lastPrinted>2023-02-07T09:29:00Z</cp:lastPrinted>
  <dcterms:created xsi:type="dcterms:W3CDTF">2023-02-03T10:35:00Z</dcterms:created>
  <dcterms:modified xsi:type="dcterms:W3CDTF">2023-02-15T10:21:00Z</dcterms:modified>
</cp:coreProperties>
</file>